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 Top Most Recognized Brands Across the Entire System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PepsiCo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Chick-fil-A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 Bull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Shake Shack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Sherwin-Williams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Edward Jones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Orangetheory Fitness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Club Pilates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Enterprise Rent-A-Car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Avis Budget Group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Penske Truck Rental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Ryder Truck Rental &amp; Leasing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Benefit Cosmetics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Micro Center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United Rentals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Ferguson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Linde Gas &amp; Equipment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Airgas USA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DaVita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Medline Industries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ABC Supply Co.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L&amp;W Supply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F45 Training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Cosentino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Solvay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